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8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"/>
        <w:gridCol w:w="2545"/>
        <w:gridCol w:w="2700"/>
        <w:gridCol w:w="1559"/>
        <w:tblGridChange w:id="0">
          <w:tblGrid>
            <w:gridCol w:w="2410"/>
            <w:gridCol w:w="7"/>
            <w:gridCol w:w="2545"/>
            <w:gridCol w:w="2700"/>
            <w:gridCol w:w="1559"/>
          </w:tblGrid>
        </w:tblGridChange>
      </w:tblGrid>
      <w:tr>
        <w:trPr>
          <w:trHeight w:val="60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3">
            <w:pPr>
              <w:pStyle w:val="Heading3"/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Verarbeitungstätigkeit: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Benennung: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__Antolin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Style w:val="Heading3"/>
              <w:spacing w:before="120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lfd. Nr.:</w:t>
              <w:br w:type="textWrapping"/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3165"/>
                <w:tab w:val="left" w:pos="4015"/>
              </w:tabs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Einführung:    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pos="3165"/>
                <w:tab w:val="left" w:pos="4015"/>
              </w:tabs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letzten Änderung: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Verantwortliche Fachabteilung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60" w:lineRule="auto"/>
              <w:ind w:right="23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Ansprechpartner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60" w:lineRule="auto"/>
              <w:ind w:right="23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E-Mail-Adresse</w:t>
              <w:br w:type="textWrapping"/>
              <w:t xml:space="preserve">(Art. 30 Abs. 1 S. 2 lit a)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60" w:before="120" w:lineRule="auto"/>
              <w:ind w:left="-9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60" w:lineRule="auto"/>
              <w:ind w:hanging="23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60" w:lineRule="auto"/>
              <w:ind w:left="-9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Zwecke der Verarbeitung</w:t>
              <w:br w:type="textWrapping"/>
              <w:t xml:space="preserve">(Art. 30 Abs. 1 S. 2 lit b)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60" w:before="12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Förderung der Lesekompetenz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60" w:before="12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a (Einwilligung)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  <w:br w:type="textWrapping"/>
              <w:t xml:space="preserve">  §120 SchulG Abs. 2 Satz 2, §121 SchulG Abs. 1 Satz 5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60" w:before="60" w:lineRule="auto"/>
              <w:ind w:left="37" w:hanging="13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Optional:</w:t>
              <w:br w:type="textWrapping"/>
              <w:t xml:space="preserve">Name des eingesetzten Verfahrens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1275.5905511811025"/>
              </w:tabs>
              <w:spacing w:after="6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Antolin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60" w:before="12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https://antolin.de/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60" w:lineRule="auto"/>
              <w:ind w:left="-9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60" w:before="12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betroffener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Personen </w:t>
              <w:br w:type="textWrapping"/>
              <w:t xml:space="preserve">(Art. 30 Abs. 1 S. 2 lit. c)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1317"/>
              </w:tabs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(1) Schüler</w:t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1317"/>
              </w:tabs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(2) Lehrkräfte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 Kategorien von personenbezogenen Daten </w:t>
              <w:br w:type="textWrapping"/>
              <w:t xml:space="preserve">(Art. 30 Abs. 1 S. 2 lit. c)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1275.5905511811025"/>
              </w:tabs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(1)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tabs>
                <w:tab w:val="left" w:pos="1275.5905511811025"/>
              </w:tabs>
              <w:spacing w:after="0" w:afterAutospacing="0" w:before="12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Identifier der Schüler/-in (Vorname, Name/Fantasiename)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tabs>
                <w:tab w:val="left" w:pos="1275.5905511811025"/>
              </w:tabs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Benutzername / Kennwort (Account)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tabs>
                <w:tab w:val="left" w:pos="1275.5905511811025"/>
              </w:tabs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Klassenstufe/-bezeichnung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tabs>
                <w:tab w:val="left" w:pos="1275.5905511811025"/>
              </w:tabs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Geschlecht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tabs>
                <w:tab w:val="left" w:pos="1275.5905511811025"/>
              </w:tabs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Ergebnisse bei Quizfragen (richtig, falsch), Punkte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tabs>
                <w:tab w:val="left" w:pos="1275.5905511811025"/>
              </w:tabs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Anzahl gelesene Bücher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tabs>
                <w:tab w:val="left" w:pos="1275.5905511811025"/>
              </w:tabs>
              <w:spacing w:after="60" w:before="0" w:before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Nachrichtenaustausch mit Lehrkraft (Inhalt, Zeitpunkt Versand)</w:t>
            </w:r>
          </w:p>
          <w:p w:rsidR="00000000" w:rsidDel="00000000" w:rsidP="00000000" w:rsidRDefault="00000000" w:rsidRPr="00000000" w14:paraId="00000044">
            <w:pPr>
              <w:widowControl w:val="0"/>
              <w:tabs>
                <w:tab w:val="left" w:pos="1275.5905511811025"/>
              </w:tabs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(2)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tabs>
                <w:tab w:val="left" w:pos="1275.5905511811025"/>
              </w:tabs>
              <w:spacing w:after="0" w:afterAutospacing="0" w:before="12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Benutzername / Kennwort (Account)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tabs>
                <w:tab w:val="left" w:pos="1275.5905511811025"/>
              </w:tabs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Klassen und zugeordnete Schüler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tabs>
                <w:tab w:val="left" w:pos="1275.5905511811025"/>
              </w:tabs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Nachrichtenaustausch mit Schülern (Inhalt, Zeitpunkt Versand)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tabs>
                <w:tab w:val="left" w:pos="1275.5905511811025"/>
              </w:tabs>
              <w:spacing w:after="60" w:before="0" w:before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erstellte Quizfragen</w:t>
            </w:r>
          </w:p>
          <w:p w:rsidR="00000000" w:rsidDel="00000000" w:rsidP="00000000" w:rsidRDefault="00000000" w:rsidRPr="00000000" w14:paraId="00000049">
            <w:pPr>
              <w:widowControl w:val="0"/>
              <w:tabs>
                <w:tab w:val="left" w:pos="1275.5905511811025"/>
              </w:tabs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(1, 2)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tabs>
                <w:tab w:val="left" w:pos="1275.5905511811025"/>
              </w:tabs>
              <w:spacing w:after="60" w:before="12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Technische Nutzungsdaten, Log-Datei der Server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Besondere Kategorien personenbezogener Daten (Art. 9):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keine</w:t>
              <w:br w:type="textWrapping"/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60" w:lineRule="auto"/>
              <w:ind w:left="-9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von Empfängern, gegenüber denen die personenbezogenen Daten offen gelegt worden sind oder  noch werden </w:t>
              <w:br w:type="textWrapping"/>
              <w:t xml:space="preserve">(Art. 30 Abs. 1 S. 2 lit. d)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intern (Zugriffsberechtigte)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Schulleitung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schulischer Antolin Administrator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(Kontodaten aller schulischer Nutzer: Benutzername, Identifier, Klassenzuordnung)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Lehrerinnen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Lehrern,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Daten der Schülerin oder des Schülers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ihrer Lerngruppe/ Klasse die mit Antolin arbeiten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5"/>
              </w:numPr>
              <w:spacing w:after="6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Schülerinnen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Schüler,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die Daten in ihren eigenen Konten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extern 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tabs>
                <w:tab w:val="left" w:pos="1596"/>
              </w:tabs>
              <w:spacing w:after="0" w:afterAutospacing="0" w:before="6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Erziehungsberechtigte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(entspr. Art. 15 DS-GVO und §120 Abs. 3 Satz 3, Abs. 7 SchulG) &amp; mit Zugang des Kindes die Daten im Konto des Kindes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tabs>
                <w:tab w:val="left" w:pos="1596"/>
              </w:tabs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SchülerInnen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(entspr. Art. 15 DS-GVO und §120 Abs. 3 Satz 3,  Abs. 7 SchulG)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tabs>
                <w:tab w:val="left" w:pos="1596"/>
              </w:tabs>
              <w:spacing w:after="60" w:before="0" w:beforeAutospacing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Westermann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(als Auftragsverarbeiter nach Art. 28 DS-GVO)</w:t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pos="1596"/>
              </w:tabs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pos="1596"/>
              </w:tabs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(Kategorie)  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0" w:hRule="atLeast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ggf. Übermittlungen von personenbezogenen Daten an ein Drittland oder an eine internationale Organisation</w:t>
              <w:br w:type="textWrapping"/>
              <w:t xml:space="preserve">(Art. 30 Abs. 1 S. 2 lit. e)</w:t>
            </w:r>
          </w:p>
          <w:p w:rsidR="00000000" w:rsidDel="00000000" w:rsidP="00000000" w:rsidRDefault="00000000" w:rsidRPr="00000000" w14:paraId="00000077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Nennung der konkreten Datenempfänger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Datenübermittlung findet nicht statt und ist auch nicht geplant </w:t>
            </w:r>
          </w:p>
          <w:p w:rsidR="00000000" w:rsidDel="00000000" w:rsidP="00000000" w:rsidRDefault="00000000" w:rsidRPr="00000000" w14:paraId="0000007B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Datenübermittlung findet wie folgt statt: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before="120" w:lineRule="auto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left" w:pos="353"/>
              </w:tabs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(Name)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Sofern es sich um eine in Art. 49 Abs. 1 Unterabsatz 2 DS-GVO genannte Datenübermittlung handelt.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Dokumentation geeigneter Garantien</w:t>
            </w:r>
          </w:p>
          <w:p w:rsidR="00000000" w:rsidDel="00000000" w:rsidP="00000000" w:rsidRDefault="00000000" w:rsidRPr="00000000" w14:paraId="0000008E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Fristen für die Löschung der verschiedenen Datenkategorien</w:t>
              <w:br w:type="textWrapping"/>
              <w:t xml:space="preserve">(Art. 30 Abs. 1 S. 2 lit. f)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(1) Löschung nach Ende der Schulzeit, spätestens zum Ende des </w:t>
              <w:br w:type="textWrapping"/>
              <w:t xml:space="preserve">     Kalenderjahres</w:t>
            </w:r>
          </w:p>
          <w:p w:rsidR="00000000" w:rsidDel="00000000" w:rsidP="00000000" w:rsidRDefault="00000000" w:rsidRPr="00000000" w14:paraId="00000097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(2) Löschung nach Ausscheiden aus der Schule, spätestens zum Ende des              </w:t>
              <w:br w:type="textWrapping"/>
              <w:t xml:space="preserve">     Kalenderjahres</w:t>
            </w:r>
          </w:p>
          <w:p w:rsidR="00000000" w:rsidDel="00000000" w:rsidP="00000000" w:rsidRDefault="00000000" w:rsidRPr="00000000" w14:paraId="00000098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before="60" w:lineRule="auto"/>
        <w:ind w:right="-85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1.0" w:type="dxa"/>
        <w:jc w:val="left"/>
        <w:tblInd w:w="-95.0" w:type="dxa"/>
        <w:tblLayout w:type="fixed"/>
        <w:tblLook w:val="0400"/>
      </w:tblPr>
      <w:tblGrid>
        <w:gridCol w:w="9221"/>
        <w:tblGridChange w:id="0">
          <w:tblGrid>
            <w:gridCol w:w="922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Technische und organisatorische Maßnahmen (TOM) gemäß Art. 32 Abs.1 DSGVO</w:t>
              <w:br w:type="textWrapping"/>
              <w:t xml:space="preserve">(Art. 30 Abs. 1 S. 2 lit. g)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Siehe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Sicherheitskonzept der Schule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und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Vereinbarung zur Auftragsverarbeitung gem. Art. 28 EU-DS-GVO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mit Westermann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Anlage 2: Allgemeine technische und organisatorische Maßnahmen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widowControl w:val="0"/>
        <w:ind w:right="-85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ind w:right="-85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ind w:right="-85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              ……………………                  ...........................................................</w:t>
      </w:r>
    </w:p>
    <w:p w:rsidR="00000000" w:rsidDel="00000000" w:rsidP="00000000" w:rsidRDefault="00000000" w:rsidRPr="00000000" w14:paraId="000000A2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Verantwortlicher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 </w:t>
        <w:tab/>
        <w:tab/>
        <w:t xml:space="preserve">              Unterschrift </w:t>
      </w:r>
    </w:p>
    <w:sectPr>
      <w:footerReference r:id="rId7" w:type="default"/>
      <w:footerReference r:id="rId8" w:type="even"/>
      <w:pgSz w:h="16817" w:w="11901"/>
      <w:pgMar w:bottom="851" w:top="1304" w:left="1701" w:right="112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Stand 05/2019</w:t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v1.0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ntolin.de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